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97C4E">
      <w:pPr>
        <w:pStyle w:val="2"/>
        <w:keepNext w:val="0"/>
        <w:keepLines w:val="0"/>
        <w:widowControl/>
        <w:suppressLineNumbers w:val="0"/>
        <w:spacing w:before="100" w:beforeAutospacing="0" w:after="100" w:afterAutospacing="0"/>
        <w:ind w:left="0" w:right="0" w:firstLine="0"/>
        <w:jc w:val="center"/>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安全号服务敏感个人信息处理协议</w:t>
      </w:r>
    </w:p>
    <w:p w14:paraId="3F526A4F">
      <w:pPr>
        <w:pStyle w:val="2"/>
        <w:keepNext w:val="0"/>
        <w:keepLines w:val="0"/>
        <w:widowControl/>
        <w:suppressLineNumbers w:val="0"/>
        <w:spacing w:before="0" w:beforeAutospacing="1" w:after="157" w:afterAutospacing="0"/>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生效日期：【2026】年【4】月【1</w:t>
      </w:r>
      <w:r>
        <w:rPr>
          <w:rFonts w:hint="eastAsia" w:ascii="宋体" w:hAnsi="宋体" w:eastAsia="宋体" w:cs="宋体"/>
          <w:b/>
          <w:bCs/>
          <w:i w:val="0"/>
          <w:iCs w:val="0"/>
          <w:caps w:val="0"/>
          <w:color w:val="000000"/>
          <w:spacing w:val="0"/>
          <w:sz w:val="27"/>
          <w:szCs w:val="27"/>
          <w:lang w:val="en-US" w:eastAsia="zh-CN"/>
        </w:rPr>
        <w:t>5</w:t>
      </w:r>
      <w:r>
        <w:rPr>
          <w:rFonts w:hint="eastAsia" w:ascii="宋体" w:hAnsi="宋体" w:eastAsia="宋体" w:cs="宋体"/>
          <w:b/>
          <w:bCs/>
          <w:i w:val="0"/>
          <w:iCs w:val="0"/>
          <w:caps w:val="0"/>
          <w:color w:val="000000"/>
          <w:spacing w:val="0"/>
          <w:sz w:val="27"/>
          <w:szCs w:val="27"/>
        </w:rPr>
        <w:t>】日</w:t>
      </w:r>
    </w:p>
    <w:p w14:paraId="5AFE639D">
      <w:pPr>
        <w:pStyle w:val="2"/>
        <w:keepNext w:val="0"/>
        <w:keepLines w:val="0"/>
        <w:widowControl/>
        <w:suppressLineNumbers w:val="0"/>
        <w:spacing w:before="100" w:beforeAutospacing="0" w:after="100" w:afterAutospacing="0"/>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本协议由您与各业务主体（运</w:t>
      </w:r>
      <w:r>
        <w:rPr>
          <w:rFonts w:hint="eastAsia" w:ascii="宋体" w:hAnsi="宋体" w:eastAsia="宋体" w:cs="宋体"/>
          <w:i w:val="0"/>
          <w:iCs w:val="0"/>
          <w:caps w:val="0"/>
          <w:color w:val="000000"/>
          <w:spacing w:val="0"/>
          <w:sz w:val="27"/>
          <w:szCs w:val="27"/>
          <w:lang w:val="en-US" w:eastAsia="zh-CN"/>
        </w:rPr>
        <w:t>流</w:t>
      </w:r>
      <w:r>
        <w:rPr>
          <w:rFonts w:hint="eastAsia" w:ascii="宋体" w:hAnsi="宋体" w:eastAsia="宋体" w:cs="宋体"/>
          <w:i w:val="0"/>
          <w:iCs w:val="0"/>
          <w:caps w:val="0"/>
          <w:color w:val="000000"/>
          <w:spacing w:val="0"/>
          <w:sz w:val="27"/>
          <w:szCs w:val="27"/>
        </w:rPr>
        <w:t>平台运营主体为</w:t>
      </w:r>
      <w:r>
        <w:rPr>
          <w:rFonts w:hint="eastAsia" w:ascii="宋体" w:hAnsi="宋体" w:eastAsia="宋体" w:cs="宋体"/>
          <w:i w:val="0"/>
          <w:iCs w:val="0"/>
          <w:caps w:val="0"/>
          <w:color w:val="000000"/>
          <w:spacing w:val="0"/>
          <w:sz w:val="27"/>
          <w:szCs w:val="27"/>
          <w:lang w:val="en-US" w:eastAsia="zh-CN"/>
        </w:rPr>
        <w:t>四川盛世鼎盛科技</w:t>
      </w:r>
      <w:r>
        <w:rPr>
          <w:rFonts w:hint="eastAsia" w:ascii="宋体" w:hAnsi="宋体" w:eastAsia="宋体" w:cs="宋体"/>
          <w:i w:val="0"/>
          <w:iCs w:val="0"/>
          <w:caps w:val="0"/>
          <w:color w:val="000000"/>
          <w:spacing w:val="0"/>
          <w:sz w:val="27"/>
          <w:szCs w:val="27"/>
        </w:rPr>
        <w:t>有限公司签署，（下称“我们”或“</w:t>
      </w:r>
      <w:r>
        <w:rPr>
          <w:rFonts w:hint="eastAsia" w:ascii="宋体" w:hAnsi="宋体" w:eastAsia="宋体" w:cs="宋体"/>
          <w:i w:val="0"/>
          <w:iCs w:val="0"/>
          <w:caps w:val="0"/>
          <w:color w:val="000000"/>
          <w:spacing w:val="0"/>
          <w:sz w:val="27"/>
          <w:szCs w:val="27"/>
          <w:lang w:eastAsia="zh-CN"/>
        </w:rPr>
        <w:t>运流</w:t>
      </w:r>
      <w:r>
        <w:rPr>
          <w:rFonts w:hint="eastAsia" w:ascii="宋体" w:hAnsi="宋体" w:eastAsia="宋体" w:cs="宋体"/>
          <w:i w:val="0"/>
          <w:iCs w:val="0"/>
          <w:caps w:val="0"/>
          <w:color w:val="000000"/>
          <w:spacing w:val="0"/>
          <w:sz w:val="27"/>
          <w:szCs w:val="27"/>
        </w:rPr>
        <w:t>平台”）。</w:t>
      </w:r>
      <w:r>
        <w:rPr>
          <w:rFonts w:hint="eastAsia" w:ascii="宋体" w:hAnsi="宋体" w:eastAsia="宋体" w:cs="宋体"/>
          <w:b/>
          <w:bCs/>
          <w:i w:val="0"/>
          <w:iCs w:val="0"/>
          <w:caps w:val="0"/>
          <w:color w:val="000000"/>
          <w:spacing w:val="0"/>
          <w:sz w:val="27"/>
          <w:szCs w:val="27"/>
        </w:rPr>
        <w:t>为遵守《中华人民共和国道路运输条例》《中华人民共和国电子商务法》相关法律法规的规定、向您提供安全号通话服务，保障</w:t>
      </w:r>
      <w:r>
        <w:rPr>
          <w:rFonts w:hint="eastAsia" w:ascii="宋体" w:hAnsi="宋体" w:eastAsia="宋体" w:cs="宋体"/>
          <w:b/>
          <w:bCs/>
          <w:i w:val="0"/>
          <w:iCs w:val="0"/>
          <w:caps w:val="0"/>
          <w:color w:val="000000"/>
          <w:spacing w:val="0"/>
          <w:sz w:val="27"/>
          <w:szCs w:val="27"/>
          <w:lang w:eastAsia="zh-CN"/>
        </w:rPr>
        <w:t>运流</w:t>
      </w:r>
      <w:r>
        <w:rPr>
          <w:rFonts w:hint="eastAsia" w:ascii="宋体" w:hAnsi="宋体" w:eastAsia="宋体" w:cs="宋体"/>
          <w:b/>
          <w:bCs/>
          <w:i w:val="0"/>
          <w:iCs w:val="0"/>
          <w:caps w:val="0"/>
          <w:color w:val="000000"/>
          <w:spacing w:val="0"/>
          <w:sz w:val="27"/>
          <w:szCs w:val="27"/>
        </w:rPr>
        <w:t>集团各业务主体根据《中华人民共和国民法典》等法律法规享有的合法权益，我们需要对您使用本服务过程中产生的个人信息进行处理。我们对重要条款进行了加粗以便您重点阅读和关注，请您在使用前充分阅读本规则的所有内容，尤其是加粗部分。在充分理解相关内容后慎重决定是否确认本协议。您主动勾选同意后，本协议对您发生法律约束力。您同意，当您已就某一用途同意了本协议，就该用途下的使用无需再次征得您的同意。</w:t>
      </w:r>
    </w:p>
    <w:p w14:paraId="216CB229">
      <w:pPr>
        <w:pStyle w:val="2"/>
        <w:keepNext w:val="0"/>
        <w:keepLines w:val="0"/>
        <w:widowControl/>
        <w:suppressLineNumbers w:val="0"/>
        <w:spacing w:before="100" w:beforeAutospacing="0" w:after="100" w:afterAutospacing="0"/>
        <w:ind w:left="0"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本规则未载明部分，以</w:t>
      </w:r>
      <w:r>
        <w:rPr>
          <w:rFonts w:hint="eastAsia" w:ascii="宋体" w:hAnsi="宋体" w:eastAsia="宋体" w:cs="宋体"/>
          <w:b/>
          <w:bCs/>
          <w:i w:val="0"/>
          <w:iCs w:val="0"/>
          <w:caps w:val="0"/>
          <w:color w:val="000000"/>
          <w:spacing w:val="0"/>
          <w:sz w:val="27"/>
          <w:szCs w:val="27"/>
          <w:lang w:eastAsia="zh-CN"/>
        </w:rPr>
        <w:t>运流</w:t>
      </w:r>
      <w:r>
        <w:rPr>
          <w:rFonts w:hint="eastAsia" w:ascii="宋体" w:hAnsi="宋体" w:eastAsia="宋体" w:cs="宋体"/>
          <w:b/>
          <w:bCs/>
          <w:i w:val="0"/>
          <w:iCs w:val="0"/>
          <w:caps w:val="0"/>
          <w:color w:val="000000"/>
          <w:spacing w:val="0"/>
          <w:sz w:val="27"/>
          <w:szCs w:val="27"/>
        </w:rPr>
        <w:t>平台各业务的《个人信息处理规则》约定为准（您可以通过各独立App访问各业务的《个人信息处理规则》。</w:t>
      </w:r>
    </w:p>
    <w:p w14:paraId="358A298D">
      <w:pPr>
        <w:pStyle w:val="2"/>
        <w:keepNext w:val="0"/>
        <w:keepLines w:val="0"/>
        <w:widowControl/>
        <w:suppressLineNumbers w:val="0"/>
        <w:spacing w:before="100" w:beforeAutospacing="0" w:after="100" w:afterAutospacing="0"/>
        <w:ind w:left="0"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如您对本规则内容有疑问的，请勿继续使用本服务，您可通过相应联系方式联系我们，以便我们为您解答和说明。</w:t>
      </w:r>
    </w:p>
    <w:p w14:paraId="2B32255A">
      <w:pPr>
        <w:pStyle w:val="2"/>
        <w:keepNext w:val="0"/>
        <w:keepLines w:val="0"/>
        <w:widowControl/>
        <w:suppressLineNumbers w:val="0"/>
        <w:spacing w:before="100" w:beforeAutospacing="0" w:after="100" w:afterAutospacing="0"/>
        <w:ind w:left="0"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请您知悉，我们将严格依照法律法规的规定，仅在以下情形下可能对您的个人信息进行处理：</w:t>
      </w:r>
    </w:p>
    <w:p w14:paraId="08BFF4E4">
      <w:pPr>
        <w:pStyle w:val="2"/>
        <w:keepNext w:val="0"/>
        <w:keepLines w:val="0"/>
        <w:widowControl/>
        <w:suppressLineNumbers w:val="0"/>
        <w:spacing w:before="0" w:beforeAutospacing="1" w:after="0" w:afterAutospacing="1"/>
        <w:ind w:left="0"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（1）取得您的同意；</w:t>
      </w:r>
    </w:p>
    <w:p w14:paraId="4A2B934E">
      <w:pPr>
        <w:pStyle w:val="2"/>
        <w:keepNext w:val="0"/>
        <w:keepLines w:val="0"/>
        <w:widowControl/>
        <w:suppressLineNumbers w:val="0"/>
        <w:spacing w:before="0" w:beforeAutospacing="1" w:after="0" w:afterAutospacing="1"/>
        <w:ind w:left="0"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（2）为订立和履行您作为一方当事人的合同所必需的；</w:t>
      </w:r>
    </w:p>
    <w:p w14:paraId="76C344C4">
      <w:pPr>
        <w:pStyle w:val="2"/>
        <w:keepNext w:val="0"/>
        <w:keepLines w:val="0"/>
        <w:widowControl/>
        <w:suppressLineNumbers w:val="0"/>
        <w:spacing w:before="0" w:beforeAutospacing="1" w:after="0" w:afterAutospacing="1"/>
        <w:ind w:left="0"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（3）履行法定职责或者法定义务所必需的，如实名管理等相关法律法规要求的必要信息；</w:t>
      </w:r>
    </w:p>
    <w:p w14:paraId="576E54A1">
      <w:pPr>
        <w:pStyle w:val="2"/>
        <w:keepNext w:val="0"/>
        <w:keepLines w:val="0"/>
        <w:widowControl/>
        <w:suppressLineNumbers w:val="0"/>
        <w:spacing w:before="0" w:beforeAutospacing="1" w:after="0" w:afterAutospacing="1"/>
        <w:ind w:left="0"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（4）为应对突发公共卫生事件，或者紧急情况下为保护自然人的生命健康和财产安全所必需；</w:t>
      </w:r>
    </w:p>
    <w:p w14:paraId="30497AA3">
      <w:pPr>
        <w:pStyle w:val="2"/>
        <w:keepNext w:val="0"/>
        <w:keepLines w:val="0"/>
        <w:widowControl/>
        <w:suppressLineNumbers w:val="0"/>
        <w:spacing w:before="0" w:beforeAutospacing="1" w:after="0" w:afterAutospacing="1"/>
        <w:ind w:left="0"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（5）为公共利益实施新闻报道、舆论监督等行为，在合理范围内处理个人信息；</w:t>
      </w:r>
    </w:p>
    <w:p w14:paraId="568CC1DA">
      <w:pPr>
        <w:pStyle w:val="2"/>
        <w:keepNext w:val="0"/>
        <w:keepLines w:val="0"/>
        <w:widowControl/>
        <w:suppressLineNumbers w:val="0"/>
        <w:spacing w:before="0" w:beforeAutospacing="1" w:after="0" w:afterAutospacing="1"/>
        <w:ind w:left="0"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（6）依照《个人信息保护法》规定在合理的范围内处理您自行公开或者其他已经合法公开的个人信息从；</w:t>
      </w:r>
    </w:p>
    <w:p w14:paraId="7C57D43E">
      <w:pPr>
        <w:pStyle w:val="2"/>
        <w:keepNext w:val="0"/>
        <w:keepLines w:val="0"/>
        <w:widowControl/>
        <w:suppressLineNumbers w:val="0"/>
        <w:spacing w:before="0" w:beforeAutospacing="1" w:after="0" w:afterAutospacing="1"/>
        <w:ind w:left="0"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（7）法律、行政法规规定的其他情形。 </w:t>
      </w:r>
    </w:p>
    <w:p w14:paraId="5F4F2292">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请您注意的是，当您的个人信息处理属于前述第（2）至第（8）项情形时，我们可能会依据所适用法律法规的要求而无需再征得您的同意。</w:t>
      </w:r>
    </w:p>
    <w:p w14:paraId="2FA90E0A">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 </w:t>
      </w:r>
    </w:p>
    <w:p w14:paraId="62BB9DFF">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一、信息收集及使用</w:t>
      </w:r>
    </w:p>
    <w:p w14:paraId="75ED31B0">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1.我们将收集您使用本服务中产生的录音信息并用于以下用途，请注意您的通话录音信息属于您的敏感个人信息，您点击/勾选本敏感个人信息处理规则即代表您已单独同意我们依据本规则处理：</w:t>
      </w:r>
    </w:p>
    <w:p w14:paraId="673FEB1A">
      <w:pPr>
        <w:pStyle w:val="2"/>
        <w:keepNext w:val="0"/>
        <w:keepLines w:val="0"/>
        <w:widowControl/>
        <w:suppressLineNumbers w:val="0"/>
        <w:spacing w:before="100" w:beforeAutospacing="0" w:after="100" w:afterAutospacing="0"/>
        <w:ind w:left="141"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（1）为遵循《中华人民共和国道路运输条例》《中国人民共和国电子商务法》等法律法规的规定，识别您是否违反与我们的合同约定及平台规则，确保您不得利用</w:t>
      </w:r>
      <w:r>
        <w:rPr>
          <w:rFonts w:hint="eastAsia" w:ascii="宋体" w:hAnsi="宋体" w:eastAsia="宋体" w:cs="宋体"/>
          <w:b/>
          <w:bCs/>
          <w:i w:val="0"/>
          <w:iCs w:val="0"/>
          <w:caps w:val="0"/>
          <w:color w:val="000000"/>
          <w:spacing w:val="0"/>
          <w:sz w:val="27"/>
          <w:szCs w:val="27"/>
          <w:lang w:eastAsia="zh-CN"/>
        </w:rPr>
        <w:t>运流</w:t>
      </w:r>
      <w:r>
        <w:rPr>
          <w:rFonts w:hint="eastAsia" w:ascii="宋体" w:hAnsi="宋体" w:eastAsia="宋体" w:cs="宋体"/>
          <w:b/>
          <w:bCs/>
          <w:i w:val="0"/>
          <w:iCs w:val="0"/>
          <w:caps w:val="0"/>
          <w:color w:val="000000"/>
          <w:spacing w:val="0"/>
          <w:sz w:val="27"/>
          <w:szCs w:val="27"/>
        </w:rPr>
        <w:t>平台托运/承运危险货物、违禁品、及未办理证明文件的限运货物，我们将使用您的录音信息并基于语音识别技术判断您是否托运/承运上述物品。如您涉及托运/承运上述物品的，我们将依据您与</w:t>
      </w:r>
      <w:r>
        <w:rPr>
          <w:rFonts w:hint="eastAsia" w:ascii="宋体" w:hAnsi="宋体" w:eastAsia="宋体" w:cs="宋体"/>
          <w:b/>
          <w:bCs/>
          <w:i w:val="0"/>
          <w:iCs w:val="0"/>
          <w:caps w:val="0"/>
          <w:color w:val="000000"/>
          <w:spacing w:val="0"/>
          <w:sz w:val="27"/>
          <w:szCs w:val="27"/>
          <w:lang w:eastAsia="zh-CN"/>
        </w:rPr>
        <w:t>运流</w:t>
      </w:r>
      <w:r>
        <w:rPr>
          <w:rFonts w:hint="eastAsia" w:ascii="宋体" w:hAnsi="宋体" w:eastAsia="宋体" w:cs="宋体"/>
          <w:b/>
          <w:bCs/>
          <w:i w:val="0"/>
          <w:iCs w:val="0"/>
          <w:caps w:val="0"/>
          <w:color w:val="000000"/>
          <w:spacing w:val="0"/>
          <w:sz w:val="27"/>
          <w:szCs w:val="27"/>
        </w:rPr>
        <w:t>平台签署的协议及</w:t>
      </w:r>
      <w:r>
        <w:rPr>
          <w:rFonts w:hint="eastAsia" w:ascii="宋体" w:hAnsi="宋体" w:eastAsia="宋体" w:cs="宋体"/>
          <w:b/>
          <w:bCs/>
          <w:i w:val="0"/>
          <w:iCs w:val="0"/>
          <w:caps w:val="0"/>
          <w:color w:val="000000"/>
          <w:spacing w:val="0"/>
          <w:sz w:val="27"/>
          <w:szCs w:val="27"/>
          <w:lang w:eastAsia="zh-CN"/>
        </w:rPr>
        <w:t>运流</w:t>
      </w:r>
      <w:r>
        <w:rPr>
          <w:rFonts w:hint="eastAsia" w:ascii="宋体" w:hAnsi="宋体" w:eastAsia="宋体" w:cs="宋体"/>
          <w:b/>
          <w:bCs/>
          <w:i w:val="0"/>
          <w:iCs w:val="0"/>
          <w:caps w:val="0"/>
          <w:color w:val="000000"/>
          <w:spacing w:val="0"/>
          <w:sz w:val="27"/>
          <w:szCs w:val="27"/>
        </w:rPr>
        <w:t>平台规则采取相应措施。</w:t>
      </w:r>
    </w:p>
    <w:p w14:paraId="0BB78A90">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（2）为帮助您处理与司机/货主的纠纷，我们将在必要时使用您的录音信息。</w:t>
      </w:r>
    </w:p>
    <w:p w14:paraId="2E19FC47">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（3）为处理您与</w:t>
      </w:r>
      <w:r>
        <w:rPr>
          <w:rFonts w:hint="eastAsia" w:ascii="宋体" w:hAnsi="宋体" w:eastAsia="宋体" w:cs="宋体"/>
          <w:i w:val="0"/>
          <w:iCs w:val="0"/>
          <w:caps w:val="0"/>
          <w:color w:val="000000"/>
          <w:spacing w:val="0"/>
          <w:sz w:val="27"/>
          <w:szCs w:val="27"/>
          <w:lang w:eastAsia="zh-CN"/>
        </w:rPr>
        <w:t>运流</w:t>
      </w:r>
      <w:r>
        <w:rPr>
          <w:rFonts w:hint="eastAsia" w:ascii="宋体" w:hAnsi="宋体" w:eastAsia="宋体" w:cs="宋体"/>
          <w:i w:val="0"/>
          <w:iCs w:val="0"/>
          <w:caps w:val="0"/>
          <w:color w:val="000000"/>
          <w:spacing w:val="0"/>
          <w:sz w:val="27"/>
          <w:szCs w:val="27"/>
        </w:rPr>
        <w:t>平台之间的法律纠纷，我们将在必要时使用您的录音信息。</w:t>
      </w:r>
    </w:p>
    <w:p w14:paraId="4B7D6E34">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（4）为避免您损害</w:t>
      </w:r>
      <w:r>
        <w:rPr>
          <w:rFonts w:hint="eastAsia" w:ascii="宋体" w:hAnsi="宋体" w:eastAsia="宋体" w:cs="宋体"/>
          <w:i w:val="0"/>
          <w:iCs w:val="0"/>
          <w:caps w:val="0"/>
          <w:color w:val="000000"/>
          <w:spacing w:val="0"/>
          <w:sz w:val="27"/>
          <w:szCs w:val="27"/>
          <w:lang w:eastAsia="zh-CN"/>
        </w:rPr>
        <w:t>运流</w:t>
      </w:r>
      <w:r>
        <w:rPr>
          <w:rFonts w:hint="eastAsia" w:ascii="宋体" w:hAnsi="宋体" w:eastAsia="宋体" w:cs="宋体"/>
          <w:i w:val="0"/>
          <w:iCs w:val="0"/>
          <w:caps w:val="0"/>
          <w:color w:val="000000"/>
          <w:spacing w:val="0"/>
          <w:sz w:val="27"/>
          <w:szCs w:val="27"/>
        </w:rPr>
        <w:t>平台的合法权益，</w:t>
      </w:r>
      <w:r>
        <w:rPr>
          <w:rFonts w:hint="eastAsia" w:ascii="宋体" w:hAnsi="宋体" w:eastAsia="宋体" w:cs="宋体"/>
          <w:b/>
          <w:bCs/>
          <w:i w:val="0"/>
          <w:iCs w:val="0"/>
          <w:caps w:val="0"/>
          <w:color w:val="000000"/>
          <w:spacing w:val="0"/>
          <w:sz w:val="27"/>
          <w:szCs w:val="27"/>
        </w:rPr>
        <w:t>识别您是否违反与</w:t>
      </w:r>
      <w:r>
        <w:rPr>
          <w:rFonts w:hint="eastAsia" w:ascii="宋体" w:hAnsi="宋体" w:eastAsia="宋体" w:cs="宋体"/>
          <w:b/>
          <w:bCs/>
          <w:i w:val="0"/>
          <w:iCs w:val="0"/>
          <w:caps w:val="0"/>
          <w:color w:val="000000"/>
          <w:spacing w:val="0"/>
          <w:sz w:val="27"/>
          <w:szCs w:val="27"/>
          <w:lang w:eastAsia="zh-CN"/>
        </w:rPr>
        <w:t>运流</w:t>
      </w:r>
      <w:r>
        <w:rPr>
          <w:rFonts w:hint="eastAsia" w:ascii="宋体" w:hAnsi="宋体" w:eastAsia="宋体" w:cs="宋体"/>
          <w:b/>
          <w:bCs/>
          <w:i w:val="0"/>
          <w:iCs w:val="0"/>
          <w:caps w:val="0"/>
          <w:color w:val="000000"/>
          <w:spacing w:val="0"/>
          <w:sz w:val="27"/>
          <w:szCs w:val="27"/>
        </w:rPr>
        <w:t>平台之间协议约定及平台规则的规定，我们将利用您的录音信息并基于语音识别技术进行判断。</w:t>
      </w:r>
    </w:p>
    <w:p w14:paraId="4D2EBBFC">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（5）识别您的需求。</w:t>
      </w:r>
    </w:p>
    <w:p w14:paraId="1AF6C6CA">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（6）根据法律法规、监管部门要求或者其他经您另行单独同意的用途。</w:t>
      </w:r>
    </w:p>
    <w:p w14:paraId="728F410D">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2.为向您提供本服务，我们可能收集您的手机号及您的用户ID。</w:t>
      </w:r>
    </w:p>
    <w:p w14:paraId="5F1FB2EE">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3、为履行《中华人民共和国反电信诈骗法》及监管机关、电信运营商的要求，为验证您是否使用经实名认证的手机号使用安全号服务，我们需要收集您的姓名、身份证、手机号以及人脸识别图像与您手机号所属电信运营商进行比对，比对不通过的，你可能无法使用安全号服务。</w:t>
      </w:r>
    </w:p>
    <w:p w14:paraId="048C5B6E">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二、共享及委托处理</w:t>
      </w:r>
    </w:p>
    <w:p w14:paraId="6F97C34F">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1.因监管检查、行政和司法机关根据法律及行政法规的合法要求，</w:t>
      </w:r>
      <w:r>
        <w:rPr>
          <w:rFonts w:hint="eastAsia" w:ascii="宋体" w:hAnsi="宋体" w:eastAsia="宋体" w:cs="宋体"/>
          <w:b/>
          <w:bCs/>
          <w:i w:val="0"/>
          <w:iCs w:val="0"/>
          <w:caps w:val="0"/>
          <w:color w:val="000000"/>
          <w:spacing w:val="0"/>
          <w:sz w:val="27"/>
          <w:szCs w:val="27"/>
        </w:rPr>
        <w:t>我们可能共享您的录音信息。</w:t>
      </w:r>
    </w:p>
    <w:p w14:paraId="1D2448A2">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2.我们的安全号通话服务，可能是基于第三方提供的技术服务，</w:t>
      </w:r>
      <w:r>
        <w:rPr>
          <w:rFonts w:hint="eastAsia" w:ascii="宋体" w:hAnsi="宋体" w:eastAsia="宋体" w:cs="宋体"/>
          <w:b/>
          <w:bCs/>
          <w:i w:val="0"/>
          <w:iCs w:val="0"/>
          <w:caps w:val="0"/>
          <w:color w:val="000000"/>
          <w:spacing w:val="0"/>
          <w:sz w:val="27"/>
          <w:szCs w:val="27"/>
        </w:rPr>
        <w:t>我们将您的必要信息即手机号（当基于语音通话时）、用户ID（当基于网络通话时）委托第三方进行处理以向您提供服务。</w:t>
      </w:r>
    </w:p>
    <w:p w14:paraId="2BCFBD21">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3.根据法律法规、监管部门要求或者其他经您另行单独同意的第三方。</w:t>
      </w:r>
    </w:p>
    <w:p w14:paraId="40A489E5">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四、信息存储</w:t>
      </w:r>
    </w:p>
    <w:p w14:paraId="2A568CE4">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我们在中华人民共和国境内存储所收集的个人信息。我们将依照</w:t>
      </w:r>
      <w:r>
        <w:rPr>
          <w:rFonts w:hint="eastAsia" w:ascii="宋体" w:hAnsi="宋体" w:eastAsia="宋体" w:cs="宋体"/>
          <w:b/>
          <w:bCs/>
          <w:i w:val="0"/>
          <w:iCs w:val="0"/>
          <w:caps w:val="0"/>
          <w:color w:val="000000"/>
          <w:spacing w:val="0"/>
          <w:sz w:val="27"/>
          <w:szCs w:val="27"/>
          <w:lang w:eastAsia="zh-CN"/>
        </w:rPr>
        <w:t>运流</w:t>
      </w:r>
      <w:r>
        <w:rPr>
          <w:rFonts w:hint="eastAsia" w:ascii="宋体" w:hAnsi="宋体" w:eastAsia="宋体" w:cs="宋体"/>
          <w:b/>
          <w:bCs/>
          <w:i w:val="0"/>
          <w:iCs w:val="0"/>
          <w:caps w:val="0"/>
          <w:color w:val="000000"/>
          <w:spacing w:val="0"/>
          <w:sz w:val="27"/>
          <w:szCs w:val="27"/>
        </w:rPr>
        <w:t>平台各业务的《个人信息处理规则》存储您的个人信息。</w:t>
      </w:r>
    </w:p>
    <w:p w14:paraId="572B7E2C">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五、信息保护及您的权利</w:t>
      </w:r>
    </w:p>
    <w:p w14:paraId="09F5D38B">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除法律法规另有规定外，我们将依据</w:t>
      </w:r>
      <w:r>
        <w:rPr>
          <w:rFonts w:hint="eastAsia" w:ascii="宋体" w:hAnsi="宋体" w:eastAsia="宋体" w:cs="宋体"/>
          <w:b/>
          <w:bCs/>
          <w:i w:val="0"/>
          <w:iCs w:val="0"/>
          <w:caps w:val="0"/>
          <w:color w:val="000000"/>
          <w:spacing w:val="0"/>
          <w:sz w:val="27"/>
          <w:szCs w:val="27"/>
          <w:lang w:eastAsia="zh-CN"/>
        </w:rPr>
        <w:t>运流</w:t>
      </w:r>
      <w:r>
        <w:rPr>
          <w:rFonts w:hint="eastAsia" w:ascii="宋体" w:hAnsi="宋体" w:eastAsia="宋体" w:cs="宋体"/>
          <w:b/>
          <w:bCs/>
          <w:i w:val="0"/>
          <w:iCs w:val="0"/>
          <w:caps w:val="0"/>
          <w:color w:val="000000"/>
          <w:spacing w:val="0"/>
          <w:sz w:val="27"/>
          <w:szCs w:val="27"/>
        </w:rPr>
        <w:t>平台各业务的《个人信息处理规则》保护您的个人信息并响应您的请求。</w:t>
      </w:r>
    </w:p>
    <w:p w14:paraId="7D0CE5FA">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sz w:val="27"/>
          <w:szCs w:val="27"/>
        </w:rPr>
        <w:t>六、其他</w:t>
      </w:r>
    </w:p>
    <w:p w14:paraId="176FF35C">
      <w:pPr>
        <w:pStyle w:val="2"/>
        <w:keepNext w:val="0"/>
        <w:keepLines w:val="0"/>
        <w:widowControl/>
        <w:suppressLineNumbers w:val="0"/>
        <w:spacing w:before="100" w:beforeAutospacing="0" w:after="100" w:afterAutospacing="0"/>
        <w:ind w:left="141"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我们业务的实际情况、法律法规的规定可能会发生变化，我们将根据前述实际情况修改本规则，并以弹窗提示、短信或者产品内通知等方式来通知您。如您无法接受更</w:t>
      </w:r>
      <w:bookmarkStart w:id="0" w:name="_GoBack"/>
      <w:bookmarkEnd w:id="0"/>
      <w:r>
        <w:rPr>
          <w:rFonts w:hint="eastAsia" w:ascii="宋体" w:hAnsi="宋体" w:eastAsia="宋体" w:cs="宋体"/>
          <w:i w:val="0"/>
          <w:iCs w:val="0"/>
          <w:caps w:val="0"/>
          <w:color w:val="000000"/>
          <w:spacing w:val="0"/>
          <w:sz w:val="27"/>
          <w:szCs w:val="27"/>
        </w:rPr>
        <w:t>新后的处理规则，您可以选择停止使用本服务。</w:t>
      </w:r>
    </w:p>
    <w:p w14:paraId="599614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65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2026-04-15T09:16:57Z</dcterms:created>
  <dc:creator>Administrator</dc:creator>
  <cp:lastModifiedBy>WPS_1692108520</cp:lastModifiedBy>
  <dcterms:modified xsi:type="dcterms:W3CDTF">2026-04-15T09:21:03Z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eyJoZGlkIjoiZmYyNjkzZTQyZjIwYjBmZTk4YmNkMWM4NzQ5YjE1MmYiLCJ1c2VySWQiOiIxNTIwNjA1MzY1In0=</vt:lpwstr>
  </property>
  <property fmtid="{D5CDD505-2E9C-101B-9397-08002B2CF9AE}" pid="4" name="ICV">
    <vt:lpwstr>526761A2EDBA4DBF9AB867D471E916FF_12</vt:lpwstr>
  </property>
</Properties>
</file>